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6DB70" w14:textId="3EFFBEA2" w:rsidR="00CD67E3" w:rsidRDefault="00CD67E3" w:rsidP="00CD67E3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352AD" w14:paraId="44B9CF76" w14:textId="01252267" w:rsidTr="000352AD">
        <w:tc>
          <w:tcPr>
            <w:tcW w:w="9606" w:type="dxa"/>
          </w:tcPr>
          <w:p w14:paraId="47A29EFB" w14:textId="3634DDEC" w:rsidR="000352AD" w:rsidRDefault="00F87704" w:rsidP="00665CD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222231" wp14:editId="0E7F1C0F">
                  <wp:extent cx="1294603" cy="930275"/>
                  <wp:effectExtent l="0" t="0" r="1270" b="3175"/>
                  <wp:docPr id="2" name="Рисунок 2" descr="НЦЗПИ - Глав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ЦЗПИ - Глав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493" cy="932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141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</w:t>
            </w:r>
            <w:r w:rsidR="000352AD">
              <w:rPr>
                <w:noProof/>
                <w:lang w:eastAsia="ru-RU"/>
              </w:rPr>
              <w:drawing>
                <wp:inline distT="0" distB="0" distL="0" distR="0" wp14:anchorId="16F08C44" wp14:editId="2541CE7E">
                  <wp:extent cx="937036" cy="929640"/>
                  <wp:effectExtent l="0" t="0" r="0" b="3810"/>
                  <wp:docPr id="4" name="Рисунок 4" descr="https://union.by/files/00214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nion.by/files/00214/im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353" cy="957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141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</w:t>
            </w:r>
            <w:r w:rsidR="00787504" w:rsidRPr="00787504">
              <w:rPr>
                <w:noProof/>
                <w:lang w:eastAsia="ru-RU"/>
              </w:rPr>
              <w:drawing>
                <wp:inline distT="0" distB="0" distL="0" distR="0" wp14:anchorId="0251FF41" wp14:editId="18615398">
                  <wp:extent cx="1653540" cy="826770"/>
                  <wp:effectExtent l="0" t="0" r="3810" b="0"/>
                  <wp:docPr id="5" name="Рисунок 5" descr="cid:image002.png@01DAB361.298F0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2.png@01DAB361.298F0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71676A" w14:textId="77777777" w:rsidR="00CD40A2" w:rsidRDefault="00CD40A2" w:rsidP="00665C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015074B" w14:textId="77777777" w:rsidR="00787504" w:rsidRDefault="00CD40A2" w:rsidP="00665C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1DC8">
        <w:rPr>
          <w:rFonts w:ascii="Times New Roman" w:hAnsi="Times New Roman" w:cs="Times New Roman"/>
          <w:b/>
          <w:sz w:val="30"/>
          <w:szCs w:val="30"/>
        </w:rPr>
        <w:t>ПРОГРАММА</w:t>
      </w:r>
      <w:r w:rsidR="005B4C3D" w:rsidRPr="00921DC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215B0">
        <w:rPr>
          <w:rFonts w:ascii="Times New Roman" w:hAnsi="Times New Roman" w:cs="Times New Roman"/>
          <w:b/>
          <w:sz w:val="30"/>
          <w:szCs w:val="30"/>
        </w:rPr>
        <w:t>КРУГЛОГО СТОЛА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4527E4B8" w14:textId="4AC45790" w:rsidR="004707FA" w:rsidRPr="007B49F4" w:rsidRDefault="005B4C3D" w:rsidP="00322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</w:rPr>
        <w:t>«</w:t>
      </w:r>
      <w:r w:rsidR="00D95CB5" w:rsidRPr="00D95CB5">
        <w:rPr>
          <w:rFonts w:ascii="Times New Roman" w:hAnsi="Times New Roman" w:cs="Times New Roman"/>
          <w:b/>
          <w:sz w:val="30"/>
          <w:szCs w:val="30"/>
        </w:rPr>
        <w:t>НАЦИОНАЛЬНО-ПР</w:t>
      </w:r>
      <w:r w:rsidR="00D95CB5">
        <w:rPr>
          <w:rFonts w:ascii="Times New Roman" w:hAnsi="Times New Roman" w:cs="Times New Roman"/>
          <w:b/>
          <w:sz w:val="30"/>
          <w:szCs w:val="30"/>
        </w:rPr>
        <w:t>АВОВЫЕ АСПЕКТЫ ПРОТИВОДЕЙСТВИЯ ЭКОНОМИЧЕСКИМ САНКЦИЯМ</w:t>
      </w:r>
      <w:r>
        <w:rPr>
          <w:rFonts w:ascii="Times New Roman" w:hAnsi="Times New Roman" w:cs="Times New Roman"/>
          <w:b/>
          <w:sz w:val="30"/>
          <w:szCs w:val="30"/>
        </w:rPr>
        <w:t>»</w:t>
      </w:r>
      <w:r w:rsidR="001676F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676F1">
        <w:rPr>
          <w:rFonts w:ascii="Times New Roman" w:hAnsi="Times New Roman" w:cs="Times New Roman"/>
          <w:b/>
          <w:sz w:val="30"/>
          <w:szCs w:val="30"/>
        </w:rPr>
        <w:br/>
      </w:r>
    </w:p>
    <w:p w14:paraId="5986AAFE" w14:textId="7423AED3" w:rsidR="00921DC8" w:rsidRPr="00921DC8" w:rsidRDefault="00921DC8" w:rsidP="00B37925">
      <w:pPr>
        <w:suppressAutoHyphens/>
        <w:spacing w:before="100" w:after="0" w:line="240" w:lineRule="auto"/>
        <w:ind w:left="-142" w:right="2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21D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Дата проведения: </w:t>
      </w:r>
      <w:r w:rsidR="00D95C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</w:t>
      </w:r>
      <w:r w:rsidR="007356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0</w:t>
      </w:r>
      <w:r w:rsidR="00A74CAF" w:rsidRPr="00A74CA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ию</w:t>
      </w:r>
      <w:r w:rsidR="00D95C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</w:t>
      </w:r>
      <w:r w:rsidR="00A74CAF" w:rsidRPr="00A74CA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 2024 года</w:t>
      </w:r>
    </w:p>
    <w:p w14:paraId="10B82FEC" w14:textId="42712E56" w:rsidR="0016472F" w:rsidRDefault="00921DC8" w:rsidP="00B37925">
      <w:pPr>
        <w:suppressAutoHyphens/>
        <w:spacing w:after="0" w:line="240" w:lineRule="auto"/>
        <w:ind w:left="-142" w:right="27"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21D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Место проведения:</w:t>
      </w:r>
      <w:r w:rsidR="00A74C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7B49F4" w:rsidRPr="00A74CA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Президент-Отель, зал «Олимп» (ул. Кирова, 18)</w:t>
      </w:r>
    </w:p>
    <w:p w14:paraId="7BCA63A4" w14:textId="77777777" w:rsidR="00322769" w:rsidRDefault="00A74CAF" w:rsidP="00B37925">
      <w:pPr>
        <w:suppressAutoHyphens/>
        <w:spacing w:after="0" w:line="240" w:lineRule="auto"/>
        <w:ind w:left="-142" w:right="27"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Модератор:</w:t>
      </w:r>
      <w:r w:rsidR="001676F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4BFDA91F" w14:textId="1E5D87DC" w:rsidR="00A74CAF" w:rsidRDefault="0044417E" w:rsidP="007B49F4">
      <w:pPr>
        <w:suppressAutoHyphens/>
        <w:spacing w:after="0" w:line="240" w:lineRule="auto"/>
        <w:ind w:left="-142" w:right="27"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D54F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Ирина Владимировна</w:t>
      </w:r>
      <w:r w:rsidR="005653E0" w:rsidRPr="005653E0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r w:rsidR="005653E0" w:rsidRPr="00574170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Орловская</w:t>
      </w:r>
      <w:r w:rsidRPr="001D54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1D54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="00FC71A9" w:rsidRPr="004441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сполнительный </w:t>
      </w:r>
      <w:r w:rsidRPr="004441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директор общественного объединения «Белорусский республиканский союз юристов»</w:t>
      </w:r>
    </w:p>
    <w:p w14:paraId="2C1F6CE3" w14:textId="77777777" w:rsidR="00322769" w:rsidRPr="007B49F4" w:rsidRDefault="00322769" w:rsidP="0016472F">
      <w:pPr>
        <w:suppressAutoHyphens/>
        <w:spacing w:after="0" w:line="240" w:lineRule="auto"/>
        <w:ind w:left="3686" w:right="27"/>
        <w:jc w:val="both"/>
        <w:outlineLvl w:val="0"/>
        <w:rPr>
          <w:rFonts w:ascii="Times New Roman" w:eastAsia="Times New Roman" w:hAnsi="Times New Roman" w:cs="Times New Roman"/>
          <w:sz w:val="14"/>
          <w:szCs w:val="3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7440"/>
      </w:tblGrid>
      <w:tr w:rsidR="0028375E" w:rsidRPr="00921DC8" w14:paraId="3C982211" w14:textId="77777777" w:rsidTr="00852625">
        <w:tc>
          <w:tcPr>
            <w:tcW w:w="1905" w:type="dxa"/>
          </w:tcPr>
          <w:p w14:paraId="5004850D" w14:textId="0FCF9FE8" w:rsidR="00A74CAF" w:rsidRPr="004707FA" w:rsidRDefault="007B49F4" w:rsidP="002363B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14:00–14:30</w:t>
            </w:r>
          </w:p>
        </w:tc>
        <w:tc>
          <w:tcPr>
            <w:tcW w:w="7440" w:type="dxa"/>
          </w:tcPr>
          <w:p w14:paraId="52BB547B" w14:textId="77777777" w:rsidR="00BD4E18" w:rsidRDefault="00A74CAF" w:rsidP="005B4C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CAF">
              <w:rPr>
                <w:rFonts w:ascii="Times New Roman" w:hAnsi="Times New Roman" w:cs="Times New Roman"/>
                <w:sz w:val="30"/>
                <w:szCs w:val="30"/>
              </w:rPr>
              <w:t>Регистрация, приветственная кофе-пауза</w:t>
            </w:r>
          </w:p>
          <w:p w14:paraId="493620E1" w14:textId="4C113A7D" w:rsidR="0044417E" w:rsidRPr="00A74CAF" w:rsidRDefault="0044417E" w:rsidP="005B4C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74CAF" w:rsidRPr="00921DC8" w14:paraId="13A2FC14" w14:textId="77777777" w:rsidTr="00852625">
        <w:tc>
          <w:tcPr>
            <w:tcW w:w="1905" w:type="dxa"/>
          </w:tcPr>
          <w:p w14:paraId="546CD7A4" w14:textId="359EB831" w:rsidR="00A74CAF" w:rsidRDefault="007B49F4" w:rsidP="007B49F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14:3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0–14: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440" w:type="dxa"/>
          </w:tcPr>
          <w:p w14:paraId="527B671F" w14:textId="28C88742" w:rsidR="00A74CAF" w:rsidRDefault="00A74CAF" w:rsidP="00D0668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1DC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Открытие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круглого стола</w:t>
            </w:r>
          </w:p>
          <w:p w14:paraId="632FED05" w14:textId="77777777" w:rsidR="00A74CAF" w:rsidRPr="007B49F4" w:rsidRDefault="00A74CAF" w:rsidP="00D0668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40A4D413" w14:textId="44F2F15D" w:rsidR="00A74CAF" w:rsidRDefault="00A74CAF" w:rsidP="00D0668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54FA">
              <w:rPr>
                <w:rFonts w:ascii="Times New Roman" w:hAnsi="Times New Roman" w:cs="Times New Roman"/>
                <w:i/>
                <w:sz w:val="30"/>
                <w:szCs w:val="30"/>
              </w:rPr>
              <w:t>Ирина Владимировна</w:t>
            </w:r>
            <w:r w:rsidR="005653E0" w:rsidRPr="001015D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Орловская</w:t>
            </w:r>
            <w:r w:rsidRPr="00921DC8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r w:rsidR="001D54FA" w:rsidRPr="001D54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FC71A9" w:rsidRPr="00921DC8">
              <w:rPr>
                <w:rFonts w:ascii="Times New Roman" w:hAnsi="Times New Roman" w:cs="Times New Roman"/>
                <w:sz w:val="30"/>
                <w:szCs w:val="30"/>
              </w:rPr>
              <w:t xml:space="preserve">сполнительный </w:t>
            </w:r>
            <w:r w:rsidRPr="00921DC8">
              <w:rPr>
                <w:rFonts w:ascii="Times New Roman" w:hAnsi="Times New Roman" w:cs="Times New Roman"/>
                <w:sz w:val="30"/>
                <w:szCs w:val="30"/>
              </w:rPr>
              <w:t>директор общественного объединения «Белорусски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й </w:t>
            </w:r>
            <w:r w:rsidR="00D95CB5">
              <w:rPr>
                <w:rFonts w:ascii="Times New Roman" w:hAnsi="Times New Roman" w:cs="Times New Roman"/>
                <w:sz w:val="30"/>
                <w:szCs w:val="30"/>
              </w:rPr>
              <w:t>республиканский союз юристов»</w:t>
            </w:r>
          </w:p>
          <w:p w14:paraId="6E998C29" w14:textId="77777777" w:rsidR="00A74CAF" w:rsidRPr="007B49F4" w:rsidRDefault="00A74CAF" w:rsidP="00D95CB5">
            <w:pPr>
              <w:jc w:val="both"/>
              <w:rPr>
                <w:rFonts w:ascii="Times New Roman" w:hAnsi="Times New Roman" w:cs="Times New Roman"/>
                <w:b/>
                <w:sz w:val="20"/>
                <w:szCs w:val="30"/>
              </w:rPr>
            </w:pPr>
          </w:p>
        </w:tc>
      </w:tr>
      <w:tr w:rsidR="00A74CAF" w:rsidRPr="00BE05BE" w14:paraId="1E2CC055" w14:textId="77777777" w:rsidTr="00852625">
        <w:trPr>
          <w:trHeight w:val="1226"/>
        </w:trPr>
        <w:tc>
          <w:tcPr>
            <w:tcW w:w="1905" w:type="dxa"/>
          </w:tcPr>
          <w:p w14:paraId="335FC736" w14:textId="2401D2F8" w:rsidR="00A74CAF" w:rsidRPr="004707FA" w:rsidRDefault="007B49F4" w:rsidP="007B49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0–14: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7440" w:type="dxa"/>
          </w:tcPr>
          <w:p w14:paraId="264697B7" w14:textId="1CB74B67" w:rsidR="00D95CB5" w:rsidRDefault="00D95CB5" w:rsidP="00D95CB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</w:t>
            </w:r>
            <w:r w:rsidRPr="00D95CB5">
              <w:rPr>
                <w:rFonts w:ascii="Times New Roman" w:hAnsi="Times New Roman" w:cs="Times New Roman"/>
                <w:b/>
                <w:sz w:val="30"/>
                <w:szCs w:val="30"/>
              </w:rPr>
              <w:t>азработка национального законодательства для защиты прав лиц и компаний, права которых нарушены пр</w:t>
            </w:r>
            <w:r w:rsidR="00322769">
              <w:rPr>
                <w:rFonts w:ascii="Times New Roman" w:hAnsi="Times New Roman" w:cs="Times New Roman"/>
                <w:b/>
                <w:sz w:val="30"/>
                <w:szCs w:val="30"/>
              </w:rPr>
              <w:t>именением односторонних санкций</w:t>
            </w:r>
            <w:r w:rsidR="00852625">
              <w:rPr>
                <w:rFonts w:ascii="Times New Roman" w:hAnsi="Times New Roman" w:cs="Times New Roman"/>
                <w:b/>
                <w:sz w:val="30"/>
                <w:szCs w:val="30"/>
              </w:rPr>
              <w:t>: основные направления и проблемы</w:t>
            </w:r>
          </w:p>
          <w:p w14:paraId="7CBD6481" w14:textId="77777777" w:rsidR="007B49F4" w:rsidRPr="007B49F4" w:rsidRDefault="007B49F4" w:rsidP="00D95CB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08C5A745" w14:textId="77777777" w:rsidR="00A74CAF" w:rsidRDefault="00852625" w:rsidP="00D95CB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Довгань Елена Федоровна, </w:t>
            </w:r>
            <w:r w:rsidRPr="0032276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главный научный сотрудник отдела исследований в области государственного строительства и международного права Института правовых исследований Национального центра законодательства и правовых исследований Республики Беларусь, доктор юридических наук, профессор</w:t>
            </w:r>
          </w:p>
          <w:p w14:paraId="6F90B997" w14:textId="6B39050E" w:rsidR="007B49F4" w:rsidRPr="007B49F4" w:rsidRDefault="007B49F4" w:rsidP="00D95CB5">
            <w:pPr>
              <w:jc w:val="both"/>
              <w:rPr>
                <w:rFonts w:ascii="Times New Roman" w:hAnsi="Times New Roman" w:cs="Times New Roman"/>
                <w:b/>
                <w:sz w:val="20"/>
                <w:szCs w:val="30"/>
              </w:rPr>
            </w:pPr>
          </w:p>
        </w:tc>
      </w:tr>
      <w:tr w:rsidR="00322769" w:rsidRPr="00BE05BE" w14:paraId="5971FD5F" w14:textId="77777777" w:rsidTr="007B49F4">
        <w:trPr>
          <w:trHeight w:val="705"/>
        </w:trPr>
        <w:tc>
          <w:tcPr>
            <w:tcW w:w="1905" w:type="dxa"/>
          </w:tcPr>
          <w:p w14:paraId="05934CD1" w14:textId="031AE134" w:rsidR="00322769" w:rsidRPr="004707FA" w:rsidRDefault="007B49F4" w:rsidP="007B49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14:55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7440" w:type="dxa"/>
          </w:tcPr>
          <w:p w14:paraId="02215259" w14:textId="0583D5E9" w:rsidR="00322769" w:rsidRDefault="00852625" w:rsidP="00D95CB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</w:t>
            </w:r>
            <w:r w:rsidRPr="0085262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егионально-правовой контекст санкций: юридические механизмы дефрагментации экономического сотрудничества </w:t>
            </w:r>
          </w:p>
          <w:p w14:paraId="21AEC607" w14:textId="77777777" w:rsidR="007B49F4" w:rsidRPr="007B49F4" w:rsidRDefault="007B49F4" w:rsidP="00D95CB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5A8C6DD8" w14:textId="77777777" w:rsidR="007B49F4" w:rsidRDefault="00852625" w:rsidP="00D95CB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5262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Михалева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Татьяна Николаевна</w:t>
            </w:r>
            <w:r w:rsidRPr="00852625"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 xml:space="preserve"> </w:t>
            </w:r>
            <w:r w:rsidRPr="0032276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ведущий научный сотрудник отдела исследований в области государственного строительства и международного права Института правовых исследований Национального центра законодательства и правовых </w:t>
            </w:r>
            <w:r w:rsidRPr="0032276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lastRenderedPageBreak/>
              <w:t>исследований Республики Беларусь, кандидат юридических наук, доцент</w:t>
            </w:r>
          </w:p>
          <w:p w14:paraId="7EF6B45B" w14:textId="2685153C" w:rsidR="007B49F4" w:rsidRPr="007B49F4" w:rsidRDefault="007B49F4" w:rsidP="00D95CB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30"/>
                <w:lang w:eastAsia="ru-RU"/>
              </w:rPr>
            </w:pPr>
          </w:p>
        </w:tc>
      </w:tr>
      <w:tr w:rsidR="00322769" w:rsidRPr="00BE05BE" w14:paraId="51049A8A" w14:textId="77777777" w:rsidTr="00852625">
        <w:trPr>
          <w:trHeight w:val="1763"/>
        </w:trPr>
        <w:tc>
          <w:tcPr>
            <w:tcW w:w="1905" w:type="dxa"/>
          </w:tcPr>
          <w:p w14:paraId="1720DA56" w14:textId="76F8C2C6" w:rsidR="00322769" w:rsidRPr="004707FA" w:rsidRDefault="007B49F4" w:rsidP="007B49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15:10–1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7440" w:type="dxa"/>
          </w:tcPr>
          <w:p w14:paraId="479A0C14" w14:textId="40C79A2E" w:rsidR="00322769" w:rsidRDefault="00852625" w:rsidP="00D95CB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52625">
              <w:rPr>
                <w:rFonts w:ascii="Times New Roman" w:hAnsi="Times New Roman" w:cs="Times New Roman"/>
                <w:b/>
                <w:sz w:val="30"/>
                <w:szCs w:val="30"/>
              </w:rPr>
              <w:t>Правовая оценка санкций, введенных в отношении гражданск</w:t>
            </w:r>
            <w:r w:rsidR="007B49F4">
              <w:rPr>
                <w:rFonts w:ascii="Times New Roman" w:hAnsi="Times New Roman" w:cs="Times New Roman"/>
                <w:b/>
                <w:sz w:val="30"/>
                <w:szCs w:val="30"/>
              </w:rPr>
              <w:t>ой авиации Республики Беларусь</w:t>
            </w:r>
          </w:p>
          <w:p w14:paraId="4472B4AC" w14:textId="77777777" w:rsidR="007B49F4" w:rsidRPr="007B49F4" w:rsidRDefault="007B49F4" w:rsidP="00D95CB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1BF51182" w14:textId="77777777" w:rsidR="00852625" w:rsidRDefault="00852625" w:rsidP="00D95CB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Колошич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Ольга Геннадьевна, </w:t>
            </w:r>
            <w:r w:rsidRPr="0073568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начальник управления правовой, кадровой работы и документационного обеспечения Департамента по авиации Министерства транспорта и к</w:t>
            </w:r>
            <w:r w:rsidR="007B49F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оммуникаций Республики Беларусь</w:t>
            </w:r>
          </w:p>
          <w:p w14:paraId="6264D322" w14:textId="6B8D0491" w:rsidR="007B49F4" w:rsidRPr="007B49F4" w:rsidRDefault="007B49F4" w:rsidP="00D95CB5">
            <w:pPr>
              <w:jc w:val="both"/>
              <w:rPr>
                <w:rFonts w:ascii="Times New Roman" w:hAnsi="Times New Roman" w:cs="Times New Roman"/>
                <w:b/>
                <w:sz w:val="20"/>
                <w:szCs w:val="30"/>
              </w:rPr>
            </w:pPr>
          </w:p>
        </w:tc>
      </w:tr>
      <w:tr w:rsidR="000D6AF7" w:rsidRPr="00BE05BE" w14:paraId="3762BE25" w14:textId="77777777" w:rsidTr="00852625">
        <w:trPr>
          <w:trHeight w:val="1763"/>
        </w:trPr>
        <w:tc>
          <w:tcPr>
            <w:tcW w:w="1905" w:type="dxa"/>
          </w:tcPr>
          <w:p w14:paraId="66F89630" w14:textId="5D21A82E" w:rsidR="000D6AF7" w:rsidRDefault="007B49F4" w:rsidP="007B49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7440" w:type="dxa"/>
          </w:tcPr>
          <w:p w14:paraId="3E166C3F" w14:textId="77777777" w:rsidR="000D6AF7" w:rsidRDefault="000D6AF7" w:rsidP="00D95CB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D6AF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 влиянии </w:t>
            </w:r>
            <w:proofErr w:type="gramStart"/>
            <w:r w:rsidRPr="000D6AF7">
              <w:rPr>
                <w:rFonts w:ascii="Times New Roman" w:hAnsi="Times New Roman" w:cs="Times New Roman"/>
                <w:b/>
                <w:sz w:val="30"/>
                <w:szCs w:val="30"/>
              </w:rPr>
              <w:t>односторонний</w:t>
            </w:r>
            <w:proofErr w:type="gramEnd"/>
            <w:r w:rsidRPr="000D6AF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санкций на реализацию природоохранной политики Республики Беларусь</w:t>
            </w:r>
          </w:p>
          <w:p w14:paraId="23AD722F" w14:textId="77777777" w:rsidR="007B49F4" w:rsidRPr="007B49F4" w:rsidRDefault="007B49F4" w:rsidP="00D95CB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50023344" w14:textId="77777777" w:rsidR="000D6AF7" w:rsidRDefault="0065608B" w:rsidP="00D95CB5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65608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Лукина Лариса Сергеевна, </w:t>
            </w:r>
            <w:r w:rsidRPr="0065608B">
              <w:rPr>
                <w:rFonts w:ascii="Times New Roman" w:hAnsi="Times New Roman" w:cs="Times New Roman"/>
                <w:bCs/>
                <w:sz w:val="30"/>
                <w:szCs w:val="30"/>
              </w:rPr>
              <w:t>заместитель начальника главного управления экологической политики, международного сотрудничества и науки - начальник отдела международного сотрудничества Министерства природных ресурсов и охраны окружающей среды Республики Беларусь</w:t>
            </w:r>
          </w:p>
          <w:p w14:paraId="69A699AF" w14:textId="114CF1B3" w:rsidR="007B49F4" w:rsidRPr="007B49F4" w:rsidRDefault="007B49F4" w:rsidP="00D95CB5">
            <w:pPr>
              <w:jc w:val="both"/>
              <w:rPr>
                <w:rFonts w:ascii="Times New Roman" w:hAnsi="Times New Roman" w:cs="Times New Roman"/>
                <w:b/>
                <w:sz w:val="20"/>
                <w:szCs w:val="30"/>
              </w:rPr>
            </w:pPr>
          </w:p>
        </w:tc>
      </w:tr>
      <w:tr w:rsidR="00852625" w:rsidRPr="00BE05BE" w14:paraId="66F6ADA6" w14:textId="77777777" w:rsidTr="00852625">
        <w:trPr>
          <w:trHeight w:val="1763"/>
        </w:trPr>
        <w:tc>
          <w:tcPr>
            <w:tcW w:w="1905" w:type="dxa"/>
          </w:tcPr>
          <w:p w14:paraId="5C8F5F8C" w14:textId="10788021" w:rsidR="00852625" w:rsidRDefault="007B49F4" w:rsidP="007B49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0–1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7440" w:type="dxa"/>
          </w:tcPr>
          <w:p w14:paraId="360D08E0" w14:textId="77777777" w:rsidR="00852625" w:rsidRDefault="00852625" w:rsidP="007B49F4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gramStart"/>
            <w:r w:rsidRPr="0085262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Частно-правовые</w:t>
            </w:r>
            <w:proofErr w:type="gramEnd"/>
            <w:r w:rsidRPr="0085262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аспекты реализации международного права в условиях применения односторонних санкций и </w:t>
            </w:r>
            <w:proofErr w:type="spellStart"/>
            <w:r w:rsidRPr="0085262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овер-комплаенса</w:t>
            </w:r>
            <w:proofErr w:type="spellEnd"/>
          </w:p>
          <w:p w14:paraId="7F758866" w14:textId="77777777" w:rsidR="007B49F4" w:rsidRPr="007B49F4" w:rsidRDefault="007B49F4" w:rsidP="007B49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14:paraId="1D9383F8" w14:textId="5AFEA2F2" w:rsidR="00852625" w:rsidRPr="00322769" w:rsidRDefault="00852625" w:rsidP="007B49F4">
            <w:pPr>
              <w:suppressAutoHyphens/>
              <w:ind w:right="2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52625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eastAsia="ru-RU"/>
              </w:rPr>
              <w:t>Елена Федоровна Довгань,</w:t>
            </w:r>
            <w:r w:rsidRPr="0032276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главный научный сотрудник отдела исследований в области государственного строительства и международного права Института правовых исследований Национального центра законодательства и правовых исследований Республики Беларусь, доктор юридических наук, профессор</w:t>
            </w:r>
          </w:p>
          <w:p w14:paraId="035174B3" w14:textId="778173E7" w:rsidR="00852625" w:rsidRPr="007B49F4" w:rsidRDefault="00852625" w:rsidP="00D95CB5">
            <w:pPr>
              <w:jc w:val="both"/>
              <w:rPr>
                <w:rFonts w:ascii="Times New Roman" w:hAnsi="Times New Roman" w:cs="Times New Roman"/>
                <w:b/>
                <w:sz w:val="20"/>
                <w:szCs w:val="30"/>
              </w:rPr>
            </w:pPr>
          </w:p>
        </w:tc>
      </w:tr>
      <w:tr w:rsidR="00322769" w:rsidRPr="00BE05BE" w14:paraId="17B067B5" w14:textId="77777777" w:rsidTr="00852625">
        <w:trPr>
          <w:trHeight w:val="989"/>
        </w:trPr>
        <w:tc>
          <w:tcPr>
            <w:tcW w:w="1905" w:type="dxa"/>
          </w:tcPr>
          <w:p w14:paraId="19F3F516" w14:textId="3D1A71CD" w:rsidR="00322769" w:rsidRPr="004707FA" w:rsidRDefault="007B49F4" w:rsidP="007B49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440" w:type="dxa"/>
          </w:tcPr>
          <w:p w14:paraId="55E21CAD" w14:textId="14607295" w:rsidR="00AC7584" w:rsidRDefault="00AC7584" w:rsidP="00D95CB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C758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Оказание юридической помощи белорусским субъектам </w:t>
            </w:r>
            <w:r w:rsidR="007B49F4">
              <w:rPr>
                <w:rFonts w:ascii="Times New Roman" w:hAnsi="Times New Roman" w:cs="Times New Roman"/>
                <w:b/>
                <w:sz w:val="30"/>
                <w:szCs w:val="30"/>
              </w:rPr>
              <w:t>за границей: современные вызовы</w:t>
            </w:r>
          </w:p>
          <w:p w14:paraId="53186B4F" w14:textId="77777777" w:rsidR="007B49F4" w:rsidRPr="007B49F4" w:rsidRDefault="007B49F4" w:rsidP="00D95CB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585EE982" w14:textId="77777777" w:rsidR="007B49F4" w:rsidRDefault="00852625" w:rsidP="00D95CB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Сысуев Тимур Валерьевич, </w:t>
            </w:r>
            <w:r w:rsidR="007B49F4" w:rsidRPr="007B49F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адвокат Минской областной специализированной юридической консультации «Судебная защита. Бизнес и хозяйство», член Президиума Международного арбитражного суда при Белорусской торгово-промышленной палате, доцент юридического факультета БГУ</w:t>
            </w:r>
          </w:p>
          <w:p w14:paraId="3F0E03B1" w14:textId="3808F5A4" w:rsidR="007B49F4" w:rsidRPr="007B49F4" w:rsidRDefault="007B49F4" w:rsidP="00D95CB5">
            <w:pPr>
              <w:jc w:val="both"/>
              <w:rPr>
                <w:rFonts w:ascii="Times New Roman" w:hAnsi="Times New Roman" w:cs="Times New Roman"/>
                <w:b/>
                <w:sz w:val="20"/>
                <w:szCs w:val="30"/>
              </w:rPr>
            </w:pPr>
          </w:p>
        </w:tc>
      </w:tr>
      <w:tr w:rsidR="00A74CAF" w:rsidRPr="00BE05BE" w14:paraId="0CB64714" w14:textId="77777777" w:rsidTr="00852625">
        <w:trPr>
          <w:trHeight w:val="412"/>
        </w:trPr>
        <w:tc>
          <w:tcPr>
            <w:tcW w:w="1905" w:type="dxa"/>
          </w:tcPr>
          <w:p w14:paraId="4CB0B568" w14:textId="25156E76" w:rsidR="001676F1" w:rsidRPr="001676F1" w:rsidRDefault="007B49F4" w:rsidP="00C74F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:10–1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:30</w:t>
            </w:r>
          </w:p>
          <w:p w14:paraId="065A906D" w14:textId="77777777" w:rsidR="00A74CAF" w:rsidRDefault="00A74CAF" w:rsidP="005B4C3D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7440" w:type="dxa"/>
          </w:tcPr>
          <w:p w14:paraId="5B6354BA" w14:textId="3779EA40" w:rsidR="00A74CAF" w:rsidRPr="00BE05BE" w:rsidRDefault="00A74CAF" w:rsidP="00795E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Сессия вопросов-ответов</w:t>
            </w:r>
          </w:p>
        </w:tc>
      </w:tr>
      <w:tr w:rsidR="00A74CAF" w:rsidRPr="00921DC8" w14:paraId="24253790" w14:textId="77777777" w:rsidTr="00852625">
        <w:tc>
          <w:tcPr>
            <w:tcW w:w="1905" w:type="dxa"/>
          </w:tcPr>
          <w:p w14:paraId="295BE38C" w14:textId="5A3CA712" w:rsidR="00A74CAF" w:rsidRPr="004707FA" w:rsidRDefault="007B49F4" w:rsidP="007B49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0–1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7440" w:type="dxa"/>
          </w:tcPr>
          <w:p w14:paraId="45352DA7" w14:textId="696017FC" w:rsidR="00A74CAF" w:rsidRPr="007B49F4" w:rsidRDefault="00A74CAF" w:rsidP="007B49F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D54FA">
              <w:rPr>
                <w:rFonts w:ascii="Times New Roman" w:hAnsi="Times New Roman" w:cs="Times New Roman"/>
                <w:b/>
                <w:sz w:val="30"/>
                <w:szCs w:val="30"/>
              </w:rPr>
              <w:t>Закрытие круглого стола. Подведение итогов</w:t>
            </w:r>
          </w:p>
        </w:tc>
      </w:tr>
    </w:tbl>
    <w:p w14:paraId="6F80EE6C" w14:textId="63E25400" w:rsidR="00905B44" w:rsidRPr="004707FA" w:rsidRDefault="00905B44" w:rsidP="007B49F4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</w:p>
    <w:sectPr w:rsidR="00905B44" w:rsidRPr="004707FA" w:rsidSect="0044417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54"/>
    <w:rsid w:val="00012435"/>
    <w:rsid w:val="000352AD"/>
    <w:rsid w:val="00053753"/>
    <w:rsid w:val="00092E95"/>
    <w:rsid w:val="000A60C3"/>
    <w:rsid w:val="000B1ABD"/>
    <w:rsid w:val="000C3B54"/>
    <w:rsid w:val="000D6AF7"/>
    <w:rsid w:val="0016472F"/>
    <w:rsid w:val="001676F1"/>
    <w:rsid w:val="001D54FA"/>
    <w:rsid w:val="002215B0"/>
    <w:rsid w:val="0022377B"/>
    <w:rsid w:val="00227A9F"/>
    <w:rsid w:val="002363BD"/>
    <w:rsid w:val="0028375E"/>
    <w:rsid w:val="0028657F"/>
    <w:rsid w:val="00291CDB"/>
    <w:rsid w:val="002A47F4"/>
    <w:rsid w:val="002B4D7F"/>
    <w:rsid w:val="002F09B9"/>
    <w:rsid w:val="00322769"/>
    <w:rsid w:val="0035698C"/>
    <w:rsid w:val="00385A76"/>
    <w:rsid w:val="0044417E"/>
    <w:rsid w:val="004707FA"/>
    <w:rsid w:val="004A3366"/>
    <w:rsid w:val="00506C88"/>
    <w:rsid w:val="005653E0"/>
    <w:rsid w:val="00572A84"/>
    <w:rsid w:val="005B4C3D"/>
    <w:rsid w:val="006277B1"/>
    <w:rsid w:val="00643568"/>
    <w:rsid w:val="0065608B"/>
    <w:rsid w:val="00665CD7"/>
    <w:rsid w:val="006B6735"/>
    <w:rsid w:val="006F4344"/>
    <w:rsid w:val="00735689"/>
    <w:rsid w:val="00787504"/>
    <w:rsid w:val="00795EAD"/>
    <w:rsid w:val="00796B73"/>
    <w:rsid w:val="007A47FD"/>
    <w:rsid w:val="007B49F4"/>
    <w:rsid w:val="007E3B33"/>
    <w:rsid w:val="00803F92"/>
    <w:rsid w:val="00832EEB"/>
    <w:rsid w:val="00852625"/>
    <w:rsid w:val="008602C8"/>
    <w:rsid w:val="00891E98"/>
    <w:rsid w:val="00905B44"/>
    <w:rsid w:val="00921DC8"/>
    <w:rsid w:val="00960C5A"/>
    <w:rsid w:val="00963205"/>
    <w:rsid w:val="009E450A"/>
    <w:rsid w:val="00A27EE7"/>
    <w:rsid w:val="00A74CAF"/>
    <w:rsid w:val="00AA0BC7"/>
    <w:rsid w:val="00AC7584"/>
    <w:rsid w:val="00AD6765"/>
    <w:rsid w:val="00AF07FD"/>
    <w:rsid w:val="00AF6C7E"/>
    <w:rsid w:val="00B20654"/>
    <w:rsid w:val="00B37925"/>
    <w:rsid w:val="00B71D3A"/>
    <w:rsid w:val="00B72BF4"/>
    <w:rsid w:val="00B814D7"/>
    <w:rsid w:val="00B81899"/>
    <w:rsid w:val="00B93119"/>
    <w:rsid w:val="00BA65B4"/>
    <w:rsid w:val="00BD4E18"/>
    <w:rsid w:val="00BE05BE"/>
    <w:rsid w:val="00BF45A6"/>
    <w:rsid w:val="00C00A80"/>
    <w:rsid w:val="00C269B0"/>
    <w:rsid w:val="00C74F65"/>
    <w:rsid w:val="00C945FA"/>
    <w:rsid w:val="00CD40A2"/>
    <w:rsid w:val="00CD67E3"/>
    <w:rsid w:val="00D010F1"/>
    <w:rsid w:val="00D2141F"/>
    <w:rsid w:val="00D8302E"/>
    <w:rsid w:val="00D95CB5"/>
    <w:rsid w:val="00D9769C"/>
    <w:rsid w:val="00E14C5B"/>
    <w:rsid w:val="00E60BD6"/>
    <w:rsid w:val="00E67A55"/>
    <w:rsid w:val="00E91BB0"/>
    <w:rsid w:val="00EA24B3"/>
    <w:rsid w:val="00EB1C0D"/>
    <w:rsid w:val="00EB72D2"/>
    <w:rsid w:val="00EC6ECB"/>
    <w:rsid w:val="00F064BC"/>
    <w:rsid w:val="00F65FED"/>
    <w:rsid w:val="00F87704"/>
    <w:rsid w:val="00FC71A9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9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BF4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F09B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F09B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F09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09B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F09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BF4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F09B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F09B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F09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09B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F09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png@01DAB361.298F0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274D-D3B9-41B2-B042-EE55641B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2024-06-26T08:59:00Z</cp:lastPrinted>
  <dcterms:created xsi:type="dcterms:W3CDTF">2024-06-26T08:22:00Z</dcterms:created>
  <dcterms:modified xsi:type="dcterms:W3CDTF">2024-06-26T09:00:00Z</dcterms:modified>
</cp:coreProperties>
</file>